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8121" w14:textId="77777777" w:rsidR="00762CA4" w:rsidRPr="00F54306" w:rsidRDefault="008C6068" w:rsidP="00E324FD">
      <w:pPr>
        <w:pStyle w:val="KeinLeerraum"/>
        <w:rPr>
          <w:rFonts w:ascii="Verdana" w:hAnsi="Verdana"/>
          <w:b/>
          <w:bCs/>
          <w:sz w:val="28"/>
          <w:szCs w:val="28"/>
        </w:rPr>
      </w:pPr>
      <w:r w:rsidRPr="00F54306">
        <w:rPr>
          <w:rFonts w:ascii="Verdana" w:hAnsi="Verdana"/>
          <w:b/>
          <w:bCs/>
          <w:sz w:val="28"/>
          <w:szCs w:val="28"/>
        </w:rPr>
        <w:t>HAUSORDNUNG</w:t>
      </w:r>
      <w:r w:rsidR="00762CA4" w:rsidRPr="00F54306">
        <w:rPr>
          <w:rFonts w:ascii="Verdana" w:hAnsi="Verdana"/>
          <w:b/>
          <w:bCs/>
          <w:sz w:val="28"/>
          <w:szCs w:val="28"/>
        </w:rPr>
        <w:t xml:space="preserve"> </w:t>
      </w:r>
      <w:r w:rsidR="00602807">
        <w:rPr>
          <w:rFonts w:ascii="Verdana" w:hAnsi="Verdana"/>
          <w:b/>
          <w:bCs/>
          <w:sz w:val="28"/>
          <w:szCs w:val="28"/>
        </w:rPr>
        <w:t xml:space="preserve">der </w:t>
      </w:r>
      <w:r w:rsidRPr="00F54306">
        <w:rPr>
          <w:rFonts w:ascii="Verdana" w:hAnsi="Verdana"/>
          <w:b/>
          <w:bCs/>
          <w:sz w:val="28"/>
          <w:szCs w:val="28"/>
        </w:rPr>
        <w:t xml:space="preserve">MoSpoArena </w:t>
      </w:r>
      <w:r w:rsidR="00762CA4" w:rsidRPr="00F54306">
        <w:rPr>
          <w:rFonts w:ascii="Verdana" w:hAnsi="Verdana"/>
          <w:b/>
          <w:bCs/>
          <w:sz w:val="28"/>
          <w:szCs w:val="28"/>
        </w:rPr>
        <w:t>Abteilung Modellsport</w:t>
      </w:r>
    </w:p>
    <w:p w14:paraId="54E9B51D" w14:textId="77777777" w:rsidR="00762CA4" w:rsidRDefault="00762CA4" w:rsidP="00762CA4">
      <w:pPr>
        <w:pStyle w:val="KeinLeerraum"/>
        <w:rPr>
          <w:rFonts w:ascii="Verdana" w:hAnsi="Verdana" w:cs="Calibri-Bold"/>
          <w:bCs/>
        </w:rPr>
      </w:pPr>
    </w:p>
    <w:p w14:paraId="24D6098E" w14:textId="77777777" w:rsidR="00762CA4" w:rsidRPr="00F54306" w:rsidRDefault="00762CA4" w:rsidP="00E324FD">
      <w:pPr>
        <w:pStyle w:val="KeinLeerraum"/>
        <w:rPr>
          <w:rFonts w:ascii="Verdana" w:hAnsi="Verdana" w:cstheme="minorHAnsi"/>
          <w:b/>
          <w:bCs/>
          <w:sz w:val="24"/>
          <w:szCs w:val="24"/>
        </w:rPr>
      </w:pPr>
      <w:r w:rsidRPr="00F54306">
        <w:rPr>
          <w:rFonts w:ascii="Verdana" w:hAnsi="Verdana" w:cstheme="minorHAnsi"/>
          <w:b/>
          <w:bCs/>
          <w:sz w:val="24"/>
          <w:szCs w:val="24"/>
        </w:rPr>
        <w:t>Geltungsbereich</w:t>
      </w:r>
    </w:p>
    <w:p w14:paraId="42395544" w14:textId="77777777" w:rsidR="00762CA4" w:rsidRPr="00F54306" w:rsidRDefault="00762CA4" w:rsidP="00762CA4">
      <w:pPr>
        <w:pStyle w:val="KeinLeerraum"/>
        <w:rPr>
          <w:rFonts w:ascii="Verdana" w:hAnsi="Verdana" w:cstheme="minorHAnsi"/>
          <w:bCs/>
        </w:rPr>
      </w:pPr>
    </w:p>
    <w:p w14:paraId="2C88F2E3" w14:textId="77777777" w:rsidR="00762CA4" w:rsidRPr="00F54306" w:rsidRDefault="00762CA4" w:rsidP="00762CA4">
      <w:pPr>
        <w:pStyle w:val="KeinLeerraum"/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 xml:space="preserve">Der Geltungsbereich dieser </w:t>
      </w:r>
      <w:r w:rsidR="00836035" w:rsidRPr="00F54306">
        <w:rPr>
          <w:rFonts w:ascii="Verdana" w:hAnsi="Verdana" w:cstheme="minorHAnsi"/>
        </w:rPr>
        <w:t>Haus</w:t>
      </w:r>
      <w:r w:rsidRPr="00F54306">
        <w:rPr>
          <w:rFonts w:ascii="Verdana" w:hAnsi="Verdana" w:cstheme="minorHAnsi"/>
        </w:rPr>
        <w:t>ordnung umfasst das gesamte Vereinsgelände des TSV 72 Kleinschwarzenlohe e. V. sowie die umliegenden Sportplätze, Feld- und Gehölzflächen.</w:t>
      </w:r>
    </w:p>
    <w:p w14:paraId="1CDAB87F" w14:textId="77777777" w:rsidR="00762CA4" w:rsidRPr="00F54306" w:rsidRDefault="00762CA4" w:rsidP="00762CA4">
      <w:pPr>
        <w:pStyle w:val="KeinLeerraum"/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Zur MoSpoArena gehören die Rennstrecke, die Kinderrennstrecke, d</w:t>
      </w:r>
      <w:r w:rsidR="008C6068" w:rsidRPr="00F54306">
        <w:rPr>
          <w:rFonts w:ascii="Verdana" w:hAnsi="Verdana" w:cstheme="minorHAnsi"/>
        </w:rPr>
        <w:t>as</w:t>
      </w:r>
      <w:r w:rsidRPr="00F54306">
        <w:rPr>
          <w:rFonts w:ascii="Verdana" w:hAnsi="Verdana" w:cstheme="minorHAnsi"/>
        </w:rPr>
        <w:t xml:space="preserve"> </w:t>
      </w:r>
      <w:r w:rsidRPr="00F54306">
        <w:rPr>
          <w:rFonts w:ascii="Verdana" w:hAnsi="Verdana"/>
          <w:color w:val="000000"/>
        </w:rPr>
        <w:t>Crawler</w:t>
      </w:r>
      <w:r w:rsidR="008C6068" w:rsidRPr="00F54306">
        <w:rPr>
          <w:rFonts w:ascii="Verdana" w:hAnsi="Verdana"/>
          <w:color w:val="000000"/>
        </w:rPr>
        <w:t>feld</w:t>
      </w:r>
      <w:r w:rsidR="00A777BB" w:rsidRPr="00F54306">
        <w:rPr>
          <w:rFonts w:ascii="Verdana" w:hAnsi="Verdana"/>
          <w:color w:val="000000"/>
        </w:rPr>
        <w:t>, der Drohnenkäfig</w:t>
      </w:r>
      <w:r w:rsidRPr="00F54306">
        <w:rPr>
          <w:rFonts w:ascii="Verdana" w:hAnsi="Verdana"/>
          <w:color w:val="000000"/>
        </w:rPr>
        <w:t xml:space="preserve"> und die Drohnenflugplätze</w:t>
      </w:r>
      <w:r w:rsidRPr="00F54306">
        <w:rPr>
          <w:rFonts w:ascii="Verdana" w:hAnsi="Verdana" w:cstheme="minorHAnsi"/>
        </w:rPr>
        <w:t xml:space="preserve"> sowie die errichteten Gebäude und Gebäudeteile</w:t>
      </w:r>
      <w:r w:rsidR="00A777BB" w:rsidRPr="00F54306">
        <w:rPr>
          <w:rFonts w:ascii="Verdana" w:hAnsi="Verdana" w:cstheme="minorHAnsi"/>
        </w:rPr>
        <w:t>.</w:t>
      </w:r>
    </w:p>
    <w:p w14:paraId="0DE4A54D" w14:textId="77777777" w:rsidR="00762CA4" w:rsidRPr="00F54306" w:rsidRDefault="00762CA4" w:rsidP="00762CA4">
      <w:pPr>
        <w:pStyle w:val="KeinLeerraum"/>
        <w:rPr>
          <w:rFonts w:ascii="Verdana" w:hAnsi="Verdana" w:cstheme="minorHAnsi"/>
          <w:bCs/>
        </w:rPr>
      </w:pPr>
    </w:p>
    <w:p w14:paraId="17A62130" w14:textId="77777777" w:rsidR="00762CA4" w:rsidRPr="00F54306" w:rsidRDefault="00762CA4" w:rsidP="00E324FD">
      <w:pPr>
        <w:pStyle w:val="KeinLeerraum"/>
        <w:rPr>
          <w:rFonts w:ascii="Verdana" w:hAnsi="Verdana" w:cstheme="minorHAnsi"/>
          <w:b/>
          <w:bCs/>
          <w:sz w:val="24"/>
          <w:szCs w:val="24"/>
        </w:rPr>
      </w:pPr>
      <w:r w:rsidRPr="00F54306">
        <w:rPr>
          <w:rFonts w:ascii="Verdana" w:hAnsi="Verdana" w:cstheme="minorHAnsi"/>
          <w:b/>
          <w:bCs/>
          <w:sz w:val="24"/>
          <w:szCs w:val="24"/>
        </w:rPr>
        <w:t>Allgemeines</w:t>
      </w:r>
    </w:p>
    <w:p w14:paraId="5B53FA57" w14:textId="77777777" w:rsidR="00762CA4" w:rsidRPr="00F54306" w:rsidRDefault="00762CA4" w:rsidP="00762CA4">
      <w:pPr>
        <w:pStyle w:val="KeinLeerraum"/>
        <w:rPr>
          <w:rFonts w:ascii="Verdana" w:hAnsi="Verdana" w:cstheme="minorHAnsi"/>
          <w:bCs/>
        </w:rPr>
      </w:pPr>
    </w:p>
    <w:p w14:paraId="3FB7B585" w14:textId="77777777" w:rsidR="00762CA4" w:rsidRPr="00F54306" w:rsidRDefault="00762CA4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Betreiber der MoSpoArena ist der TSV 72 Kleinschwarzenlohe e. V.</w:t>
      </w:r>
    </w:p>
    <w:p w14:paraId="05BB87F6" w14:textId="77777777" w:rsidR="00762CA4" w:rsidRPr="00F54306" w:rsidRDefault="00762CA4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Sachlichen Anordnungen von Vereinsmitgliedern ist stets Folge zu leisten.</w:t>
      </w:r>
    </w:p>
    <w:p w14:paraId="065B9747" w14:textId="77777777" w:rsidR="008C6068" w:rsidRPr="00F54306" w:rsidRDefault="00762CA4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Alle Fahrer,</w:t>
      </w:r>
      <w:r w:rsidR="006C5D5A" w:rsidRPr="00F54306">
        <w:rPr>
          <w:rFonts w:ascii="Verdana" w:hAnsi="Verdana" w:cstheme="minorHAnsi"/>
        </w:rPr>
        <w:t xml:space="preserve"> Flieger,</w:t>
      </w:r>
      <w:r w:rsidRPr="00F54306">
        <w:rPr>
          <w:rFonts w:ascii="Verdana" w:hAnsi="Verdana" w:cstheme="minorHAnsi"/>
        </w:rPr>
        <w:t xml:space="preserve"> Besucher und Zuschauer erkennen beim Betreten des Geländes diese </w:t>
      </w:r>
      <w:r w:rsidR="006C5D5A" w:rsidRPr="00F54306">
        <w:rPr>
          <w:rFonts w:ascii="Verdana" w:hAnsi="Verdana" w:cstheme="minorHAnsi"/>
        </w:rPr>
        <w:t>Haus</w:t>
      </w:r>
      <w:r w:rsidRPr="00F54306">
        <w:rPr>
          <w:rFonts w:ascii="Verdana" w:hAnsi="Verdana" w:cstheme="minorHAnsi"/>
        </w:rPr>
        <w:t>ordnung an.</w:t>
      </w:r>
    </w:p>
    <w:p w14:paraId="02C72709" w14:textId="77777777" w:rsidR="00762CA4" w:rsidRPr="00F54306" w:rsidRDefault="008C6068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D</w:t>
      </w:r>
      <w:r w:rsidR="00762CA4" w:rsidRPr="00F54306">
        <w:rPr>
          <w:rFonts w:ascii="Verdana" w:hAnsi="Verdana" w:cstheme="minorHAnsi"/>
        </w:rPr>
        <w:t xml:space="preserve">as </w:t>
      </w:r>
      <w:r w:rsidRPr="00F54306">
        <w:rPr>
          <w:rFonts w:ascii="Verdana" w:hAnsi="Verdana" w:cstheme="minorHAnsi"/>
        </w:rPr>
        <w:t xml:space="preserve">Betreten des gesamten Geländes </w:t>
      </w:r>
      <w:r w:rsidR="00762CA4" w:rsidRPr="00F54306">
        <w:rPr>
          <w:rFonts w:ascii="Verdana" w:hAnsi="Verdana" w:cstheme="minorHAnsi"/>
        </w:rPr>
        <w:t>geschieht auf eigene Gefahr. Eltern haften für ihre Kinder. Kinder unter 14 Jahren dürfen die MoSpoArena nur unter Aufsicht eines Erziehungsberechtigten oder eines verantwortlichen Vereinsmitgliedes betreten.</w:t>
      </w:r>
    </w:p>
    <w:p w14:paraId="2D312623" w14:textId="77777777" w:rsidR="00762CA4" w:rsidRPr="00F54306" w:rsidRDefault="00762CA4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Hunde sind</w:t>
      </w:r>
      <w:r w:rsidR="00A777BB" w:rsidRPr="00F54306">
        <w:rPr>
          <w:rFonts w:ascii="Verdana" w:hAnsi="Verdana" w:cstheme="minorHAnsi"/>
        </w:rPr>
        <w:t xml:space="preserve"> in allen Bereichen der MoSpoArena </w:t>
      </w:r>
      <w:r w:rsidRPr="00F54306">
        <w:rPr>
          <w:rFonts w:ascii="Verdana" w:hAnsi="Verdana" w:cstheme="minorHAnsi"/>
        </w:rPr>
        <w:t xml:space="preserve">nur angeleint zugelassen. </w:t>
      </w:r>
    </w:p>
    <w:p w14:paraId="5190EA74" w14:textId="77777777" w:rsidR="00762CA4" w:rsidRPr="00F54306" w:rsidRDefault="00762CA4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Alle Fahrer</w:t>
      </w:r>
      <w:r w:rsidR="003F473A" w:rsidRPr="00F54306">
        <w:rPr>
          <w:rFonts w:ascii="Verdana" w:hAnsi="Verdana" w:cstheme="minorHAnsi"/>
        </w:rPr>
        <w:t xml:space="preserve"> und Flieger</w:t>
      </w:r>
      <w:r w:rsidRPr="00F54306">
        <w:rPr>
          <w:rFonts w:ascii="Verdana" w:hAnsi="Verdana" w:cstheme="minorHAnsi"/>
        </w:rPr>
        <w:t xml:space="preserve"> haben die Pflicht, die Sicherheitsvorschriften und die </w:t>
      </w:r>
      <w:r w:rsidR="006C5D5A" w:rsidRPr="00F54306">
        <w:rPr>
          <w:rFonts w:ascii="Verdana" w:hAnsi="Verdana" w:cstheme="minorHAnsi"/>
        </w:rPr>
        <w:t>Haus</w:t>
      </w:r>
      <w:r w:rsidRPr="00F54306">
        <w:rPr>
          <w:rFonts w:ascii="Verdana" w:hAnsi="Verdana" w:cstheme="minorHAnsi"/>
        </w:rPr>
        <w:t>ordnung einzuhalten. Speziell sind sie verpflichtet, auf den Schutz der Zuschauer zu achten.</w:t>
      </w:r>
    </w:p>
    <w:p w14:paraId="3F7F3789" w14:textId="77777777" w:rsidR="00762CA4" w:rsidRDefault="00762CA4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Die Nutzung der MoSpoArena</w:t>
      </w:r>
      <w:r w:rsidRPr="00F54306">
        <w:rPr>
          <w:rFonts w:ascii="Verdana" w:hAnsi="Verdana"/>
          <w:color w:val="000000"/>
        </w:rPr>
        <w:t xml:space="preserve"> </w:t>
      </w:r>
      <w:r w:rsidRPr="00F54306">
        <w:rPr>
          <w:rFonts w:ascii="Verdana" w:hAnsi="Verdana" w:cstheme="minorHAnsi"/>
        </w:rPr>
        <w:t>erfolgt auf eigene Gefahr. Für Personen- und Sachschäden haftet der jeweilige Fahrer</w:t>
      </w:r>
      <w:r w:rsidR="008C6068" w:rsidRPr="00F54306">
        <w:rPr>
          <w:rFonts w:ascii="Verdana" w:hAnsi="Verdana" w:cstheme="minorHAnsi"/>
        </w:rPr>
        <w:t xml:space="preserve"> oder Drohnen</w:t>
      </w:r>
      <w:r w:rsidR="002471CB">
        <w:rPr>
          <w:rFonts w:ascii="Verdana" w:hAnsi="Verdana" w:cstheme="minorHAnsi"/>
        </w:rPr>
        <w:t>flieger</w:t>
      </w:r>
      <w:r w:rsidRPr="00F54306">
        <w:rPr>
          <w:rFonts w:ascii="Verdana" w:hAnsi="Verdana" w:cstheme="minorHAnsi"/>
        </w:rPr>
        <w:t>, der TSV 72 Kleinschwarzenlohe e. V.</w:t>
      </w:r>
      <w:r w:rsidR="008C6068" w:rsidRPr="00F54306">
        <w:rPr>
          <w:rFonts w:ascii="Verdana" w:hAnsi="Verdana" w:cstheme="minorHAnsi"/>
        </w:rPr>
        <w:t xml:space="preserve"> </w:t>
      </w:r>
      <w:r w:rsidRPr="00F54306">
        <w:rPr>
          <w:rFonts w:ascii="Verdana" w:hAnsi="Verdana" w:cstheme="minorHAnsi"/>
        </w:rPr>
        <w:t>übernimmt hierfür keinerlei Haftung.</w:t>
      </w:r>
    </w:p>
    <w:p w14:paraId="0E8262FB" w14:textId="77777777" w:rsidR="009B69B4" w:rsidRPr="009B69B4" w:rsidRDefault="009B69B4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9B69B4">
        <w:rPr>
          <w:rFonts w:ascii="Verdana" w:hAnsi="Verdana" w:cstheme="minorHAnsi"/>
        </w:rPr>
        <w:t xml:space="preserve">Das Betreten oder Befahren der Rennstrecke, der Kinderrennstrecke und des Crawlerfeldes zu einem anderen Zweck als dem Fahren von Modellautos ist untersagt. </w:t>
      </w:r>
    </w:p>
    <w:p w14:paraId="3B1BF35A" w14:textId="77777777" w:rsidR="00A777BB" w:rsidRPr="00F54306" w:rsidRDefault="00A777BB" w:rsidP="00A777BB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 xml:space="preserve">Die Strecken und der Fahrerstand dürfen im Fahrbetrieb nur von den jeweiligen Fahrern und Streckenposten betreten werden. </w:t>
      </w:r>
      <w:r w:rsidR="0050405F" w:rsidRPr="00F54306">
        <w:rPr>
          <w:rFonts w:ascii="Verdana" w:hAnsi="Verdana" w:cstheme="minorHAnsi"/>
        </w:rPr>
        <w:t>Zuschauer haben keinen Zutritt zum Fahrerstand.</w:t>
      </w:r>
    </w:p>
    <w:p w14:paraId="3A539811" w14:textId="77777777" w:rsidR="00762CA4" w:rsidRPr="00F54306" w:rsidRDefault="00762CA4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Die Rennstrecke, die Kinderrennstrecke und</w:t>
      </w:r>
      <w:r w:rsidRPr="00F54306">
        <w:rPr>
          <w:rFonts w:ascii="Verdana" w:hAnsi="Verdana"/>
        </w:rPr>
        <w:t xml:space="preserve"> d</w:t>
      </w:r>
      <w:r w:rsidR="008C6068" w:rsidRPr="00F54306">
        <w:rPr>
          <w:rFonts w:ascii="Verdana" w:hAnsi="Verdana"/>
        </w:rPr>
        <w:t>as</w:t>
      </w:r>
      <w:r w:rsidRPr="00F54306">
        <w:rPr>
          <w:rFonts w:ascii="Verdana" w:hAnsi="Verdana"/>
        </w:rPr>
        <w:t xml:space="preserve"> Crawler</w:t>
      </w:r>
      <w:r w:rsidR="008C6068" w:rsidRPr="00F54306">
        <w:rPr>
          <w:rFonts w:ascii="Verdana" w:hAnsi="Verdana"/>
        </w:rPr>
        <w:t xml:space="preserve">feld </w:t>
      </w:r>
      <w:r w:rsidRPr="00F54306">
        <w:rPr>
          <w:rFonts w:ascii="Verdana" w:hAnsi="Verdana" w:cstheme="minorHAnsi"/>
        </w:rPr>
        <w:t xml:space="preserve">dürfen nur mit </w:t>
      </w:r>
      <w:r w:rsidR="00FB27A3" w:rsidRPr="00F54306">
        <w:rPr>
          <w:rFonts w:ascii="Verdana" w:hAnsi="Verdana" w:cstheme="minorHAnsi"/>
          <w:u w:val="single"/>
        </w:rPr>
        <w:t>elektrisch</w:t>
      </w:r>
      <w:r w:rsidR="00FB27A3" w:rsidRPr="00F54306">
        <w:rPr>
          <w:rFonts w:ascii="Verdana" w:hAnsi="Verdana" w:cstheme="minorHAnsi"/>
        </w:rPr>
        <w:t xml:space="preserve"> betriebenen Modellautos </w:t>
      </w:r>
      <w:r w:rsidRPr="00F54306">
        <w:rPr>
          <w:rFonts w:ascii="Verdana" w:hAnsi="Verdana" w:cstheme="minorHAnsi"/>
        </w:rPr>
        <w:t>befahren werden.</w:t>
      </w:r>
    </w:p>
    <w:p w14:paraId="33FD8BE2" w14:textId="77777777" w:rsidR="008C6068" w:rsidRPr="00F54306" w:rsidRDefault="008C6068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Für die R</w:t>
      </w:r>
      <w:r w:rsidR="00BA1901" w:rsidRPr="00F54306">
        <w:rPr>
          <w:rFonts w:ascii="Verdana" w:hAnsi="Verdana" w:cstheme="minorHAnsi"/>
        </w:rPr>
        <w:t xml:space="preserve">ennstrecke sind Modellautos bis maximal 1:8 zugelassen, der Fahrer muss mindestens </w:t>
      </w:r>
      <w:r w:rsidR="00B21AFB" w:rsidRPr="00F54306">
        <w:rPr>
          <w:rFonts w:ascii="Verdana" w:hAnsi="Verdana" w:cstheme="minorHAnsi"/>
        </w:rPr>
        <w:t>8</w:t>
      </w:r>
      <w:r w:rsidR="00BA1901" w:rsidRPr="00F54306">
        <w:rPr>
          <w:rFonts w:ascii="Verdana" w:hAnsi="Verdana" w:cstheme="minorHAnsi"/>
        </w:rPr>
        <w:t xml:space="preserve"> Jahre alt sein.</w:t>
      </w:r>
    </w:p>
    <w:p w14:paraId="20EC306D" w14:textId="77777777" w:rsidR="00BA1901" w:rsidRPr="00F54306" w:rsidRDefault="00BA1901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Für die Kinderrennstrecke sind Modellautos bis maximal 1:20 zugelassen, der Fahrer muss mindestens 5 Jahre alt sein.</w:t>
      </w:r>
    </w:p>
    <w:p w14:paraId="200A787A" w14:textId="77777777" w:rsidR="00762CA4" w:rsidRPr="00F54306" w:rsidRDefault="00762CA4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 xml:space="preserve">Die Fahrtrichtung auf der Rennstrecke ist gegen den Uhrzeigersinn. Diese ist einzuhalten. </w:t>
      </w:r>
    </w:p>
    <w:p w14:paraId="4CBCA09C" w14:textId="77777777" w:rsidR="00762CA4" w:rsidRPr="00F54306" w:rsidRDefault="00762CA4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Style w:val="standaard-c2"/>
          <w:rFonts w:ascii="Verdana" w:hAnsi="Verdana" w:cstheme="minorHAnsi"/>
        </w:rPr>
        <w:t xml:space="preserve">Die Auffahrt zur Rennstrecke erfolgt ausschließlich über die Boxengasse. </w:t>
      </w:r>
      <w:r w:rsidRPr="00F54306">
        <w:rPr>
          <w:rFonts w:ascii="Verdana" w:hAnsi="Verdana" w:cstheme="minorHAnsi"/>
        </w:rPr>
        <w:t>In der Boxengasse gilt Schritttempo.</w:t>
      </w:r>
    </w:p>
    <w:p w14:paraId="7B6A54AA" w14:textId="77777777" w:rsidR="00762CA4" w:rsidRPr="00F54306" w:rsidRDefault="00762CA4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Auf der Rennstrecke dürfen maximal 6 Fahrer gleichzeitig fahren.</w:t>
      </w:r>
      <w:r w:rsidRPr="00F54306">
        <w:rPr>
          <w:rFonts w:ascii="Verdana" w:hAnsi="Verdana" w:cstheme="minorHAnsi"/>
          <w:color w:val="FF0000"/>
        </w:rPr>
        <w:t xml:space="preserve"> </w:t>
      </w:r>
    </w:p>
    <w:p w14:paraId="393EEF5A" w14:textId="77777777" w:rsidR="00762CA4" w:rsidRPr="00F54306" w:rsidRDefault="00762CA4" w:rsidP="00762CA4">
      <w:pPr>
        <w:pStyle w:val="KeinLeerraum"/>
        <w:numPr>
          <w:ilvl w:val="0"/>
          <w:numId w:val="1"/>
        </w:numPr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Es ist nicht erlaubt die Streckenumrandungen (Zäune, Reifen oder sonstiges Bandenmaterial) zu verschieben oder zu öffnen.</w:t>
      </w:r>
    </w:p>
    <w:p w14:paraId="3E711142" w14:textId="77777777" w:rsidR="00C97600" w:rsidRPr="00F54306" w:rsidRDefault="00CC0745" w:rsidP="00CC0745">
      <w:pPr>
        <w:pStyle w:val="KeinLeerraum"/>
        <w:numPr>
          <w:ilvl w:val="0"/>
          <w:numId w:val="1"/>
        </w:numPr>
        <w:rPr>
          <w:rStyle w:val="standaard-c2"/>
          <w:rFonts w:ascii="Verdana" w:hAnsi="Verdana" w:cstheme="minorHAnsi"/>
        </w:rPr>
      </w:pPr>
      <w:r w:rsidRPr="00F54306">
        <w:rPr>
          <w:rStyle w:val="standaard-c2"/>
          <w:rFonts w:ascii="Verdana" w:hAnsi="Verdana" w:cstheme="minorHAnsi"/>
        </w:rPr>
        <w:t>Für Drohnen</w:t>
      </w:r>
      <w:r w:rsidR="00A777BB" w:rsidRPr="00F54306">
        <w:rPr>
          <w:rStyle w:val="standaard-c2"/>
          <w:rFonts w:ascii="Verdana" w:hAnsi="Verdana" w:cstheme="minorHAnsi"/>
        </w:rPr>
        <w:t>piloten</w:t>
      </w:r>
      <w:r w:rsidRPr="00F54306">
        <w:rPr>
          <w:rStyle w:val="standaard-c2"/>
          <w:rFonts w:ascii="Verdana" w:hAnsi="Verdana" w:cstheme="minorHAnsi"/>
        </w:rPr>
        <w:t xml:space="preserve"> sind Starts und Landungen nur auf dem vorgesehenen Feld erlaubt, Drohnenflüge nur über dem vorgesehenen Areal. Die Regeln der geltend</w:t>
      </w:r>
      <w:r w:rsidR="00B90D08" w:rsidRPr="00F54306">
        <w:rPr>
          <w:rStyle w:val="standaard-c2"/>
          <w:rFonts w:ascii="Verdana" w:hAnsi="Verdana" w:cstheme="minorHAnsi"/>
        </w:rPr>
        <w:t xml:space="preserve">en Drohnen-Verordnung </w:t>
      </w:r>
      <w:r w:rsidRPr="00F54306">
        <w:rPr>
          <w:rStyle w:val="standaard-c2"/>
          <w:rFonts w:ascii="Verdana" w:hAnsi="Verdana" w:cstheme="minorHAnsi"/>
        </w:rPr>
        <w:t>sind stets einzuhalten.</w:t>
      </w:r>
    </w:p>
    <w:p w14:paraId="12AFE859" w14:textId="77777777" w:rsidR="0050405F" w:rsidRPr="00F54306" w:rsidRDefault="0050405F" w:rsidP="00CC0745">
      <w:pPr>
        <w:pStyle w:val="KeinLeerraum"/>
        <w:numPr>
          <w:ilvl w:val="0"/>
          <w:numId w:val="1"/>
        </w:numPr>
        <w:rPr>
          <w:rStyle w:val="standaard-c2"/>
          <w:rFonts w:ascii="Verdana" w:hAnsi="Verdana" w:cstheme="minorHAnsi"/>
        </w:rPr>
      </w:pPr>
      <w:r w:rsidRPr="00F54306">
        <w:rPr>
          <w:rFonts w:ascii="Verdana" w:hAnsi="Verdana" w:cstheme="minorHAnsi"/>
        </w:rPr>
        <w:t xml:space="preserve">Das Betreten der </w:t>
      </w:r>
      <w:r w:rsidR="009B79B1" w:rsidRPr="00F54306">
        <w:rPr>
          <w:rFonts w:ascii="Verdana" w:hAnsi="Verdana" w:cstheme="minorHAnsi"/>
        </w:rPr>
        <w:t>Drohnenflugplätze</w:t>
      </w:r>
      <w:r w:rsidRPr="00F54306">
        <w:rPr>
          <w:rFonts w:ascii="Verdana" w:hAnsi="Verdana" w:cstheme="minorHAnsi"/>
        </w:rPr>
        <w:t xml:space="preserve"> zu einem anderen Zweck als dem </w:t>
      </w:r>
      <w:r w:rsidR="009B79B1" w:rsidRPr="00F54306">
        <w:rPr>
          <w:rFonts w:ascii="Verdana" w:hAnsi="Verdana" w:cstheme="minorHAnsi"/>
        </w:rPr>
        <w:t>Fliegen</w:t>
      </w:r>
      <w:r w:rsidRPr="00F54306">
        <w:rPr>
          <w:rFonts w:ascii="Verdana" w:hAnsi="Verdana" w:cstheme="minorHAnsi"/>
        </w:rPr>
        <w:t xml:space="preserve"> von </w:t>
      </w:r>
      <w:r w:rsidR="009B79B1" w:rsidRPr="00F54306">
        <w:rPr>
          <w:rFonts w:ascii="Verdana" w:hAnsi="Verdana" w:cstheme="minorHAnsi"/>
        </w:rPr>
        <w:t>Drohnen</w:t>
      </w:r>
      <w:r w:rsidRPr="00F54306">
        <w:rPr>
          <w:rFonts w:ascii="Verdana" w:hAnsi="Verdana" w:cstheme="minorHAnsi"/>
        </w:rPr>
        <w:t xml:space="preserve"> ist untersagt. </w:t>
      </w:r>
    </w:p>
    <w:p w14:paraId="017149DF" w14:textId="77777777" w:rsidR="00A777BB" w:rsidRPr="00F54306" w:rsidRDefault="00A777BB" w:rsidP="00CC0745">
      <w:pPr>
        <w:pStyle w:val="KeinLeerraum"/>
        <w:numPr>
          <w:ilvl w:val="0"/>
          <w:numId w:val="1"/>
        </w:numPr>
        <w:rPr>
          <w:rStyle w:val="standaard-c2"/>
          <w:rFonts w:ascii="Verdana" w:hAnsi="Verdana" w:cstheme="minorHAnsi"/>
        </w:rPr>
      </w:pPr>
      <w:r w:rsidRPr="00F54306">
        <w:rPr>
          <w:rStyle w:val="standaard-c2"/>
          <w:rFonts w:ascii="Verdana" w:hAnsi="Verdana" w:cstheme="minorHAnsi"/>
        </w:rPr>
        <w:t xml:space="preserve">Der Drohnenkäfig ist ausschließlich für </w:t>
      </w:r>
      <w:r w:rsidR="0050405F" w:rsidRPr="00F54306">
        <w:rPr>
          <w:rStyle w:val="standaard-c2"/>
          <w:rFonts w:ascii="Verdana" w:hAnsi="Verdana" w:cstheme="minorHAnsi"/>
        </w:rPr>
        <w:t xml:space="preserve">Soccerdrohnen zugelassen. Geflogen wird von außerhalb des Drohnenkäfigs, das Betreten ist nur zum Einsetzen oder </w:t>
      </w:r>
      <w:r w:rsidR="0050405F" w:rsidRPr="00F54306">
        <w:rPr>
          <w:rStyle w:val="standaard-c2"/>
          <w:rFonts w:ascii="Verdana" w:hAnsi="Verdana" w:cstheme="minorHAnsi"/>
        </w:rPr>
        <w:lastRenderedPageBreak/>
        <w:t>Entfernen der Soccerdrohnen erlaubt. Es dürfen maximal 6 Soccerdrohnen gleichzeitig fliegen, der Flieger muss mindestens 10 Jahre alt sein.</w:t>
      </w:r>
    </w:p>
    <w:p w14:paraId="722B9194" w14:textId="77777777" w:rsidR="00CD6F1D" w:rsidRPr="00F54306" w:rsidRDefault="00CD6F1D" w:rsidP="00CD6F1D">
      <w:pPr>
        <w:pStyle w:val="KeinLeerraum"/>
        <w:numPr>
          <w:ilvl w:val="0"/>
          <w:numId w:val="1"/>
        </w:numPr>
        <w:rPr>
          <w:rStyle w:val="standaard-c2"/>
          <w:rFonts w:ascii="Verdana" w:hAnsi="Verdana" w:cstheme="minorHAnsi"/>
        </w:rPr>
      </w:pPr>
      <w:r w:rsidRPr="00F54306">
        <w:rPr>
          <w:rStyle w:val="standaard-c2"/>
          <w:rFonts w:ascii="Verdana" w:hAnsi="Verdana" w:cstheme="minorHAnsi"/>
        </w:rPr>
        <w:t>Beschädigungen an der Rennstrecke, Fahrerstand oder Boxengasse, Kinderrennstrecke sowie am Crawlerfeld müssen unverzüglich einem anwesenden Abteilungsmitglied oder der Abteilungsleitung mitgeteilt werden, ebenso Beschädigungen, die durch Drohnenfliegen verursacht wurden.</w:t>
      </w:r>
    </w:p>
    <w:p w14:paraId="0C7CC2FF" w14:textId="77777777" w:rsidR="00762CA4" w:rsidRPr="00F54306" w:rsidRDefault="00762CA4" w:rsidP="00762CA4">
      <w:pPr>
        <w:pStyle w:val="KeinLeerraum"/>
        <w:numPr>
          <w:ilvl w:val="0"/>
          <w:numId w:val="1"/>
        </w:numPr>
        <w:rPr>
          <w:rStyle w:val="standaard-c2"/>
          <w:rFonts w:ascii="Verdana" w:hAnsi="Verdana" w:cstheme="minorHAnsi"/>
        </w:rPr>
      </w:pPr>
      <w:r w:rsidRPr="00F54306">
        <w:rPr>
          <w:rFonts w:ascii="Verdana" w:hAnsi="Verdana" w:cstheme="minorHAnsi"/>
        </w:rPr>
        <w:t>Jeder Fahrer</w:t>
      </w:r>
      <w:r w:rsidR="00A777BB" w:rsidRPr="00F54306">
        <w:rPr>
          <w:rFonts w:ascii="Verdana" w:hAnsi="Verdana" w:cstheme="minorHAnsi"/>
        </w:rPr>
        <w:t>, jeder Flieger</w:t>
      </w:r>
      <w:r w:rsidR="00CD6F1D" w:rsidRPr="00F54306">
        <w:rPr>
          <w:rFonts w:ascii="Verdana" w:hAnsi="Verdana" w:cstheme="minorHAnsi"/>
        </w:rPr>
        <w:t>, jeder Besucher</w:t>
      </w:r>
      <w:r w:rsidRPr="00F54306">
        <w:rPr>
          <w:rFonts w:ascii="Verdana" w:hAnsi="Verdana" w:cstheme="minorHAnsi"/>
        </w:rPr>
        <w:t xml:space="preserve"> und jeder Zuschauer hat das Gelände so zu verlassen, wie er es selbst gerne antreffen will. </w:t>
      </w:r>
      <w:r w:rsidRPr="00F54306">
        <w:rPr>
          <w:rStyle w:val="standaard-c2"/>
          <w:rFonts w:ascii="Verdana" w:hAnsi="Verdana" w:cstheme="minorHAnsi"/>
        </w:rPr>
        <w:t>Müll wird nach dem Verursacherprinzip entsorgt: jeder entsorgt das, was er verursacht hat - die bereitstehenden Mülleimer bieten genügend Platz.</w:t>
      </w:r>
    </w:p>
    <w:p w14:paraId="295162C4" w14:textId="77777777" w:rsidR="00CC0745" w:rsidRPr="00F54306" w:rsidRDefault="00CC0745" w:rsidP="00762CA4">
      <w:pPr>
        <w:pStyle w:val="KeinLeerraum"/>
        <w:numPr>
          <w:ilvl w:val="0"/>
          <w:numId w:val="1"/>
        </w:numPr>
        <w:rPr>
          <w:rStyle w:val="standaard-c2"/>
          <w:rFonts w:ascii="Verdana" w:hAnsi="Verdana" w:cstheme="minorHAnsi"/>
        </w:rPr>
      </w:pPr>
      <w:r w:rsidRPr="00F54306">
        <w:rPr>
          <w:rStyle w:val="standaard-c2"/>
          <w:rFonts w:ascii="Verdana" w:hAnsi="Verdana" w:cstheme="minorHAnsi"/>
        </w:rPr>
        <w:t>In allen Bereichen der MoSpoArena gilt absolutes Rauchverbot</w:t>
      </w:r>
      <w:r w:rsidR="00FB27A3" w:rsidRPr="00F54306">
        <w:rPr>
          <w:rStyle w:val="standaard-c2"/>
          <w:rFonts w:ascii="Verdana" w:hAnsi="Verdana" w:cstheme="minorHAnsi"/>
        </w:rPr>
        <w:t xml:space="preserve"> (auch für E-Zi</w:t>
      </w:r>
      <w:r w:rsidR="00CD4AA1" w:rsidRPr="00F54306">
        <w:rPr>
          <w:rStyle w:val="standaard-c2"/>
          <w:rFonts w:ascii="Verdana" w:hAnsi="Verdana" w:cstheme="minorHAnsi"/>
        </w:rPr>
        <w:t>garetten und äh</w:t>
      </w:r>
      <w:r w:rsidR="00FB27A3" w:rsidRPr="00F54306">
        <w:rPr>
          <w:rStyle w:val="standaard-c2"/>
          <w:rFonts w:ascii="Verdana" w:hAnsi="Verdana" w:cstheme="minorHAnsi"/>
        </w:rPr>
        <w:t xml:space="preserve">nliche </w:t>
      </w:r>
      <w:r w:rsidR="00CD4AA1" w:rsidRPr="00F54306">
        <w:rPr>
          <w:rStyle w:val="standaard-c2"/>
          <w:rFonts w:ascii="Verdana" w:hAnsi="Verdana" w:cstheme="minorHAnsi"/>
        </w:rPr>
        <w:t>P</w:t>
      </w:r>
      <w:r w:rsidR="00FB27A3" w:rsidRPr="00F54306">
        <w:rPr>
          <w:rStyle w:val="standaard-c2"/>
          <w:rFonts w:ascii="Verdana" w:hAnsi="Verdana" w:cstheme="minorHAnsi"/>
        </w:rPr>
        <w:t>rodukte</w:t>
      </w:r>
      <w:r w:rsidR="00CD4AA1" w:rsidRPr="00F54306">
        <w:rPr>
          <w:rStyle w:val="standaard-c2"/>
          <w:rFonts w:ascii="Verdana" w:hAnsi="Verdana" w:cstheme="minorHAnsi"/>
        </w:rPr>
        <w:t>)</w:t>
      </w:r>
      <w:r w:rsidRPr="00F54306">
        <w:rPr>
          <w:rStyle w:val="standaard-c2"/>
          <w:rFonts w:ascii="Verdana" w:hAnsi="Verdana" w:cstheme="minorHAnsi"/>
        </w:rPr>
        <w:t>, außer in der dafür ausgewiesenen Raucherecke. Kippen sind unbedingt im bereitstehenden Aschenbecher zu entsorgen.</w:t>
      </w:r>
    </w:p>
    <w:p w14:paraId="3246C089" w14:textId="77777777" w:rsidR="00762CA4" w:rsidRPr="00F54306" w:rsidRDefault="00762CA4" w:rsidP="00762CA4">
      <w:pPr>
        <w:pStyle w:val="KeinLeerraum"/>
        <w:rPr>
          <w:rStyle w:val="standaard-c2"/>
          <w:rFonts w:ascii="Verdana" w:hAnsi="Verdana" w:cstheme="minorHAnsi"/>
          <w:bCs/>
        </w:rPr>
      </w:pPr>
    </w:p>
    <w:p w14:paraId="5F551E9C" w14:textId="77777777" w:rsidR="00762CA4" w:rsidRPr="00F54306" w:rsidRDefault="00762CA4" w:rsidP="00E324FD">
      <w:pPr>
        <w:pStyle w:val="KeinLeerraum"/>
        <w:rPr>
          <w:rStyle w:val="standaard-c2"/>
          <w:rFonts w:ascii="Verdana" w:hAnsi="Verdana" w:cstheme="minorHAnsi"/>
          <w:b/>
          <w:bCs/>
          <w:sz w:val="24"/>
          <w:szCs w:val="24"/>
        </w:rPr>
      </w:pPr>
      <w:r w:rsidRPr="00F54306">
        <w:rPr>
          <w:rStyle w:val="standaard-c2"/>
          <w:rFonts w:ascii="Verdana" w:hAnsi="Verdana" w:cstheme="minorHAnsi"/>
          <w:b/>
          <w:sz w:val="24"/>
          <w:szCs w:val="24"/>
        </w:rPr>
        <w:t>Nutzungszeiten</w:t>
      </w:r>
    </w:p>
    <w:p w14:paraId="5F843484" w14:textId="77777777" w:rsidR="00762CA4" w:rsidRPr="00F54306" w:rsidRDefault="00762CA4" w:rsidP="00762CA4">
      <w:pPr>
        <w:pStyle w:val="KeinLeerraum"/>
        <w:jc w:val="center"/>
        <w:rPr>
          <w:rFonts w:ascii="Verdana" w:hAnsi="Verdana" w:cstheme="minorHAnsi"/>
        </w:rPr>
      </w:pPr>
    </w:p>
    <w:p w14:paraId="6DDF90BB" w14:textId="77777777" w:rsidR="00762CA4" w:rsidRPr="00F54306" w:rsidRDefault="00762CA4" w:rsidP="00DD7F9C">
      <w:pPr>
        <w:pStyle w:val="KeinLeerraum"/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Montag bis Sonntag 9 bis 20 Uhr</w:t>
      </w:r>
    </w:p>
    <w:p w14:paraId="34C03B8A" w14:textId="77777777" w:rsidR="00762CA4" w:rsidRPr="00F54306" w:rsidRDefault="00762CA4" w:rsidP="00671D62">
      <w:pPr>
        <w:pStyle w:val="KeinLeerraum"/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(davon ausgenommen sind Veranstaltungstage und Trainingszeiten)</w:t>
      </w:r>
      <w:r w:rsidRPr="00F54306">
        <w:rPr>
          <w:rFonts w:ascii="Verdana" w:hAnsi="Verdana" w:cstheme="minorHAnsi"/>
        </w:rPr>
        <w:br/>
      </w:r>
    </w:p>
    <w:p w14:paraId="4DB8DC4C" w14:textId="77777777" w:rsidR="00762CA4" w:rsidRPr="00F54306" w:rsidRDefault="00762CA4" w:rsidP="00E324FD">
      <w:pPr>
        <w:pStyle w:val="KeinLeerraum"/>
        <w:rPr>
          <w:rFonts w:ascii="Verdana" w:hAnsi="Verdana" w:cstheme="minorHAnsi"/>
          <w:b/>
          <w:bCs/>
          <w:sz w:val="24"/>
          <w:szCs w:val="24"/>
        </w:rPr>
      </w:pPr>
      <w:r w:rsidRPr="00F54306">
        <w:rPr>
          <w:rFonts w:ascii="Verdana" w:hAnsi="Verdana" w:cstheme="minorHAnsi"/>
          <w:b/>
          <w:bCs/>
          <w:sz w:val="24"/>
          <w:szCs w:val="24"/>
        </w:rPr>
        <w:t>Trainingszeiten</w:t>
      </w:r>
    </w:p>
    <w:p w14:paraId="47E82E2B" w14:textId="77777777" w:rsidR="00762CA4" w:rsidRPr="00F54306" w:rsidRDefault="00762CA4" w:rsidP="00762CA4">
      <w:pPr>
        <w:pStyle w:val="KeinLeerraum"/>
        <w:jc w:val="center"/>
        <w:rPr>
          <w:rFonts w:ascii="Verdana" w:hAnsi="Verdana" w:cstheme="minorHAnsi"/>
        </w:rPr>
      </w:pPr>
    </w:p>
    <w:p w14:paraId="31400A4E" w14:textId="77777777" w:rsidR="00762CA4" w:rsidRPr="00F54306" w:rsidRDefault="00762CA4" w:rsidP="00DD7F9C">
      <w:pPr>
        <w:pStyle w:val="KeinLeerraum"/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>Sonntag von 9 bis 13 Uhr</w:t>
      </w:r>
    </w:p>
    <w:p w14:paraId="00D80E48" w14:textId="77777777" w:rsidR="00762CA4" w:rsidRPr="00F54306" w:rsidRDefault="00762CA4" w:rsidP="00762CA4">
      <w:pPr>
        <w:pStyle w:val="KeinLeerraum"/>
        <w:jc w:val="center"/>
        <w:rPr>
          <w:rFonts w:ascii="Verdana" w:hAnsi="Verdana" w:cstheme="minorHAnsi"/>
        </w:rPr>
      </w:pPr>
    </w:p>
    <w:p w14:paraId="7BA89F9E" w14:textId="77777777" w:rsidR="00762CA4" w:rsidRPr="00F54306" w:rsidRDefault="00762CA4" w:rsidP="00E324FD">
      <w:pPr>
        <w:pStyle w:val="KeinLeerraum"/>
        <w:rPr>
          <w:rStyle w:val="Fett"/>
          <w:rFonts w:ascii="Verdana" w:hAnsi="Verdana" w:cstheme="minorHAnsi"/>
          <w:sz w:val="24"/>
          <w:szCs w:val="24"/>
        </w:rPr>
      </w:pPr>
      <w:r w:rsidRPr="00F54306">
        <w:rPr>
          <w:rStyle w:val="Fett"/>
          <w:rFonts w:ascii="Verdana" w:hAnsi="Verdana" w:cstheme="minorHAnsi"/>
          <w:sz w:val="24"/>
          <w:szCs w:val="24"/>
        </w:rPr>
        <w:t>Gastfahrer</w:t>
      </w:r>
      <w:r w:rsidR="00C97600" w:rsidRPr="00F54306">
        <w:rPr>
          <w:rStyle w:val="Fett"/>
          <w:rFonts w:ascii="Verdana" w:hAnsi="Verdana" w:cstheme="minorHAnsi"/>
          <w:sz w:val="24"/>
          <w:szCs w:val="24"/>
        </w:rPr>
        <w:t xml:space="preserve"> und Gastflieger</w:t>
      </w:r>
    </w:p>
    <w:p w14:paraId="0F006AD6" w14:textId="77777777" w:rsidR="00762CA4" w:rsidRPr="00F54306" w:rsidRDefault="00762CA4" w:rsidP="00762CA4">
      <w:pPr>
        <w:pStyle w:val="KeinLeerraum"/>
        <w:rPr>
          <w:rFonts w:ascii="Verdana" w:hAnsi="Verdana" w:cstheme="minorHAnsi"/>
        </w:rPr>
      </w:pPr>
    </w:p>
    <w:p w14:paraId="1E0F4B1E" w14:textId="77777777" w:rsidR="00762CA4" w:rsidRPr="00F54306" w:rsidRDefault="00762CA4" w:rsidP="00762CA4">
      <w:pPr>
        <w:pStyle w:val="KeinLeerraum"/>
        <w:rPr>
          <w:rFonts w:ascii="Verdana" w:hAnsi="Verdana" w:cstheme="minorHAnsi"/>
          <w:bCs/>
        </w:rPr>
      </w:pPr>
      <w:r w:rsidRPr="00F54306">
        <w:rPr>
          <w:rFonts w:ascii="Verdana" w:hAnsi="Verdana" w:cstheme="minorHAnsi"/>
        </w:rPr>
        <w:t>Gastfahrer</w:t>
      </w:r>
      <w:r w:rsidR="00C97600" w:rsidRPr="00F54306">
        <w:rPr>
          <w:rFonts w:ascii="Verdana" w:hAnsi="Verdana" w:cstheme="minorHAnsi"/>
        </w:rPr>
        <w:t xml:space="preserve"> und Gastflieger</w:t>
      </w:r>
      <w:r w:rsidRPr="00F54306">
        <w:rPr>
          <w:rFonts w:ascii="Verdana" w:hAnsi="Verdana" w:cstheme="minorHAnsi"/>
        </w:rPr>
        <w:t xml:space="preserve"> können</w:t>
      </w:r>
      <w:r w:rsidR="00C97600" w:rsidRPr="00F54306">
        <w:rPr>
          <w:rFonts w:ascii="Verdana" w:hAnsi="Verdana" w:cstheme="minorHAnsi"/>
        </w:rPr>
        <w:t xml:space="preserve"> die MoSpoArena</w:t>
      </w:r>
      <w:r w:rsidRPr="00F54306">
        <w:rPr>
          <w:rFonts w:ascii="Verdana" w:hAnsi="Verdana" w:cstheme="minorHAnsi"/>
        </w:rPr>
        <w:t xml:space="preserve"> innerhalb der Nutzungszeiten nach vorheriger Terminverein</w:t>
      </w:r>
      <w:r w:rsidR="00C97600" w:rsidRPr="00F54306">
        <w:rPr>
          <w:rFonts w:ascii="Verdana" w:hAnsi="Verdana" w:cstheme="minorHAnsi"/>
        </w:rPr>
        <w:t>barung und Bezahlung einer Gastg</w:t>
      </w:r>
      <w:r w:rsidRPr="00F54306">
        <w:rPr>
          <w:rFonts w:ascii="Verdana" w:hAnsi="Verdana" w:cstheme="minorHAnsi"/>
        </w:rPr>
        <w:t>ebühr nutzen. Dabei ist die Anwesenheit eines Vereinsmitgliedes nicht zwingend erforderlich.</w:t>
      </w:r>
      <w:r w:rsidRPr="00F54306">
        <w:rPr>
          <w:rFonts w:ascii="Verdana" w:hAnsi="Verdana" w:cstheme="minorHAnsi"/>
        </w:rPr>
        <w:br/>
      </w:r>
    </w:p>
    <w:p w14:paraId="4BC17A4A" w14:textId="77777777" w:rsidR="00762CA4" w:rsidRPr="00F54306" w:rsidRDefault="00762CA4" w:rsidP="00C97600">
      <w:pPr>
        <w:pStyle w:val="KeinLeerraum"/>
        <w:ind w:left="3540" w:hanging="3540"/>
        <w:rPr>
          <w:rFonts w:ascii="Verdana" w:hAnsi="Verdana" w:cstheme="minorHAnsi"/>
        </w:rPr>
      </w:pPr>
      <w:r w:rsidRPr="00F54306">
        <w:rPr>
          <w:rFonts w:ascii="Verdana" w:hAnsi="Verdana" w:cstheme="minorHAnsi"/>
          <w:bCs/>
        </w:rPr>
        <w:t>Gast</w:t>
      </w:r>
      <w:r w:rsidR="00C97600" w:rsidRPr="00F54306">
        <w:rPr>
          <w:rFonts w:ascii="Verdana" w:hAnsi="Verdana" w:cstheme="minorHAnsi"/>
          <w:bCs/>
        </w:rPr>
        <w:t xml:space="preserve">gebühr </w:t>
      </w:r>
      <w:r w:rsidRPr="00F54306">
        <w:rPr>
          <w:rFonts w:ascii="Verdana" w:hAnsi="Verdana" w:cstheme="minorHAnsi"/>
          <w:bCs/>
        </w:rPr>
        <w:t>Tageskarte</w:t>
      </w:r>
      <w:r w:rsidRPr="00F54306">
        <w:rPr>
          <w:rFonts w:ascii="Verdana" w:hAnsi="Verdana" w:cstheme="minorHAnsi"/>
        </w:rPr>
        <w:t xml:space="preserve">: </w:t>
      </w:r>
      <w:r w:rsidRPr="00F54306">
        <w:rPr>
          <w:rFonts w:ascii="Verdana" w:hAnsi="Verdana" w:cstheme="minorHAnsi"/>
        </w:rPr>
        <w:tab/>
        <w:t xml:space="preserve">Erwachsene </w:t>
      </w:r>
      <w:r w:rsidRPr="00F54306">
        <w:rPr>
          <w:rFonts w:ascii="Verdana" w:hAnsi="Verdana" w:cstheme="minorHAnsi"/>
        </w:rPr>
        <w:tab/>
      </w:r>
      <w:r w:rsidRPr="00F54306">
        <w:rPr>
          <w:rFonts w:ascii="Verdana" w:hAnsi="Verdana" w:cstheme="minorHAnsi"/>
        </w:rPr>
        <w:tab/>
      </w:r>
      <w:r w:rsidRPr="00F54306">
        <w:rPr>
          <w:rFonts w:ascii="Verdana" w:hAnsi="Verdana" w:cstheme="minorHAnsi"/>
        </w:rPr>
        <w:tab/>
      </w:r>
      <w:r w:rsidR="00AE6EF3">
        <w:rPr>
          <w:rFonts w:ascii="Verdana" w:hAnsi="Verdana" w:cstheme="minorHAnsi"/>
        </w:rPr>
        <w:tab/>
      </w:r>
      <w:r w:rsidRPr="00F54306">
        <w:rPr>
          <w:rFonts w:ascii="Verdana" w:hAnsi="Verdana" w:cstheme="minorHAnsi"/>
        </w:rPr>
        <w:tab/>
      </w:r>
      <w:r w:rsidR="00C97600" w:rsidRPr="00F54306">
        <w:rPr>
          <w:rFonts w:ascii="Verdana" w:hAnsi="Verdana" w:cstheme="minorHAnsi"/>
        </w:rPr>
        <w:t xml:space="preserve">  </w:t>
      </w:r>
      <w:r w:rsidRPr="00F54306">
        <w:rPr>
          <w:rFonts w:ascii="Verdana" w:hAnsi="Verdana" w:cstheme="minorHAnsi"/>
        </w:rPr>
        <w:t xml:space="preserve"> 10 Euro </w:t>
      </w:r>
      <w:r w:rsidRPr="00F54306">
        <w:rPr>
          <w:rFonts w:ascii="Verdana" w:hAnsi="Verdana" w:cstheme="minorHAnsi"/>
        </w:rPr>
        <w:br/>
        <w:t xml:space="preserve">Kinder und Jugendliche bis 18 Jahre </w:t>
      </w:r>
      <w:r w:rsidR="00AE6EF3">
        <w:rPr>
          <w:rFonts w:ascii="Verdana" w:hAnsi="Verdana" w:cstheme="minorHAnsi"/>
        </w:rPr>
        <w:tab/>
        <w:t xml:space="preserve">   </w:t>
      </w:r>
      <w:r w:rsidRPr="00F54306">
        <w:rPr>
          <w:rFonts w:ascii="Verdana" w:hAnsi="Verdana" w:cstheme="minorHAnsi"/>
        </w:rPr>
        <w:t xml:space="preserve">  5 Euro</w:t>
      </w:r>
    </w:p>
    <w:p w14:paraId="587D5228" w14:textId="77777777" w:rsidR="00762CA4" w:rsidRPr="00F54306" w:rsidRDefault="00762CA4" w:rsidP="00762CA4">
      <w:pPr>
        <w:pStyle w:val="KeinLeerraum"/>
        <w:rPr>
          <w:rFonts w:ascii="Verdana" w:hAnsi="Verdana" w:cstheme="minorHAnsi"/>
        </w:rPr>
      </w:pPr>
    </w:p>
    <w:p w14:paraId="5AC5AA3D" w14:textId="77777777" w:rsidR="00762CA4" w:rsidRPr="00F54306" w:rsidRDefault="00762CA4" w:rsidP="00762CA4">
      <w:pPr>
        <w:pStyle w:val="KeinLeerraum"/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 xml:space="preserve">Die </w:t>
      </w:r>
      <w:r w:rsidRPr="00F54306">
        <w:rPr>
          <w:rFonts w:ascii="Verdana" w:hAnsi="Verdana" w:cstheme="minorHAnsi"/>
          <w:bCs/>
        </w:rPr>
        <w:t>Gastgebühr</w:t>
      </w:r>
      <w:r w:rsidRPr="00F54306">
        <w:rPr>
          <w:rFonts w:ascii="Verdana" w:hAnsi="Verdana" w:cstheme="minorHAnsi"/>
        </w:rPr>
        <w:t xml:space="preserve"> </w:t>
      </w:r>
      <w:r w:rsidR="00C97600" w:rsidRPr="00F54306">
        <w:rPr>
          <w:rFonts w:ascii="Verdana" w:hAnsi="Verdana" w:cstheme="minorHAnsi"/>
        </w:rPr>
        <w:t xml:space="preserve">ist vorab </w:t>
      </w:r>
      <w:r w:rsidRPr="00F54306">
        <w:rPr>
          <w:rFonts w:ascii="Verdana" w:hAnsi="Verdana" w:cstheme="minorHAnsi"/>
        </w:rPr>
        <w:t>bei</w:t>
      </w:r>
      <w:r w:rsidR="00B90D08" w:rsidRPr="00F54306">
        <w:rPr>
          <w:rFonts w:ascii="Verdana" w:hAnsi="Verdana" w:cstheme="minorHAnsi"/>
        </w:rPr>
        <w:t>m</w:t>
      </w:r>
      <w:r w:rsidRPr="00F54306">
        <w:rPr>
          <w:rFonts w:ascii="Verdana" w:hAnsi="Verdana" w:cstheme="minorHAnsi"/>
        </w:rPr>
        <w:t xml:space="preserve"> Abteilungsleit</w:t>
      </w:r>
      <w:r w:rsidR="00B90D08" w:rsidRPr="00F54306">
        <w:rPr>
          <w:rFonts w:ascii="Verdana" w:hAnsi="Verdana" w:cstheme="minorHAnsi"/>
        </w:rPr>
        <w:t>er</w:t>
      </w:r>
      <w:r w:rsidRPr="00F54306">
        <w:rPr>
          <w:rFonts w:ascii="Verdana" w:hAnsi="Verdana" w:cstheme="minorHAnsi"/>
        </w:rPr>
        <w:t xml:space="preserve"> </w:t>
      </w:r>
      <w:r w:rsidRPr="00F54306">
        <w:rPr>
          <w:rFonts w:ascii="Verdana" w:hAnsi="Verdana" w:cstheme="minorHAnsi"/>
          <w:bCs/>
        </w:rPr>
        <w:t>in bar</w:t>
      </w:r>
      <w:r w:rsidRPr="00F54306">
        <w:rPr>
          <w:rFonts w:ascii="Verdana" w:hAnsi="Verdana" w:cstheme="minorHAnsi"/>
        </w:rPr>
        <w:t xml:space="preserve"> zu bezahlen. Sie wird nicht zurückerstattet, auch nicht, wenn durch höhere Gewalt oder technische Defekte </w:t>
      </w:r>
      <w:r w:rsidR="00C97600" w:rsidRPr="00F54306">
        <w:rPr>
          <w:rFonts w:ascii="Verdana" w:hAnsi="Verdana" w:cstheme="minorHAnsi"/>
        </w:rPr>
        <w:t>die Nutzung</w:t>
      </w:r>
      <w:r w:rsidRPr="00F54306">
        <w:rPr>
          <w:rFonts w:ascii="Verdana" w:hAnsi="Verdana" w:cstheme="minorHAnsi"/>
        </w:rPr>
        <w:t xml:space="preserve"> unterbrochen oder verhindert wird.</w:t>
      </w:r>
    </w:p>
    <w:p w14:paraId="6C20BA9A" w14:textId="77777777" w:rsidR="00762CA4" w:rsidRPr="00F54306" w:rsidRDefault="00762CA4" w:rsidP="00762CA4">
      <w:pPr>
        <w:pStyle w:val="KeinLeerraum"/>
        <w:rPr>
          <w:rFonts w:ascii="Verdana" w:hAnsi="Verdana" w:cstheme="minorHAnsi"/>
        </w:rPr>
      </w:pPr>
    </w:p>
    <w:p w14:paraId="3EA39AFC" w14:textId="77777777" w:rsidR="00762CA4" w:rsidRPr="00F54306" w:rsidRDefault="00762CA4" w:rsidP="00762CA4">
      <w:pPr>
        <w:pStyle w:val="KeinLeerraum"/>
        <w:rPr>
          <w:rFonts w:ascii="Verdana" w:hAnsi="Verdana" w:cstheme="minorHAnsi"/>
        </w:rPr>
      </w:pPr>
      <w:r w:rsidRPr="00F54306">
        <w:rPr>
          <w:rFonts w:ascii="Verdana" w:hAnsi="Verdana" w:cstheme="minorHAnsi"/>
        </w:rPr>
        <w:t xml:space="preserve">Die Gastkarte kann von jedem Vereinsmitglied auf Gültigkeit überprüft werden. Ist ein </w:t>
      </w:r>
      <w:r w:rsidR="00C97600" w:rsidRPr="00F54306">
        <w:rPr>
          <w:rFonts w:ascii="Verdana" w:hAnsi="Verdana" w:cstheme="minorHAnsi"/>
        </w:rPr>
        <w:t>Nutzer</w:t>
      </w:r>
      <w:r w:rsidRPr="00F54306">
        <w:rPr>
          <w:rFonts w:ascii="Verdana" w:hAnsi="Verdana" w:cstheme="minorHAnsi"/>
        </w:rPr>
        <w:t xml:space="preserve"> bei einer Kontrolle nicht im Besitz einer für diesen Tag gültigen Gastkarte, so wird eine Strafgebühr in doppelter Höhe des Tagessatzes fällig. Diese ist sofort in bar zu entrichten.</w:t>
      </w:r>
    </w:p>
    <w:p w14:paraId="257D84E6" w14:textId="77777777" w:rsidR="00762CA4" w:rsidRPr="00F54306" w:rsidRDefault="00762CA4" w:rsidP="00762CA4">
      <w:pPr>
        <w:pStyle w:val="KeinLeerraum"/>
        <w:rPr>
          <w:rFonts w:ascii="Verdana" w:hAnsi="Verdana" w:cstheme="minorHAnsi"/>
        </w:rPr>
      </w:pPr>
    </w:p>
    <w:p w14:paraId="5B602CBE" w14:textId="77777777" w:rsidR="00762CA4" w:rsidRPr="00F54306" w:rsidRDefault="00762CA4" w:rsidP="00E324FD">
      <w:pPr>
        <w:pStyle w:val="KeinLeerraum"/>
        <w:rPr>
          <w:rFonts w:ascii="Verdana" w:hAnsi="Verdana" w:cstheme="minorHAnsi"/>
          <w:b/>
          <w:bCs/>
          <w:sz w:val="24"/>
          <w:szCs w:val="24"/>
        </w:rPr>
      </w:pPr>
      <w:r w:rsidRPr="00F54306">
        <w:rPr>
          <w:rFonts w:ascii="Verdana" w:hAnsi="Verdana" w:cstheme="minorHAnsi"/>
          <w:b/>
          <w:bCs/>
          <w:sz w:val="24"/>
          <w:szCs w:val="24"/>
        </w:rPr>
        <w:t>Terminvereinbarung</w:t>
      </w:r>
    </w:p>
    <w:p w14:paraId="13A14FEA" w14:textId="77777777" w:rsidR="00762CA4" w:rsidRPr="00F54306" w:rsidRDefault="00762CA4" w:rsidP="00762CA4">
      <w:pPr>
        <w:pStyle w:val="KeinLeerraum"/>
        <w:rPr>
          <w:rFonts w:ascii="Verdana" w:hAnsi="Verdana" w:cstheme="minorHAnsi"/>
          <w:bCs/>
        </w:rPr>
      </w:pPr>
    </w:p>
    <w:p w14:paraId="2E838426" w14:textId="77777777" w:rsidR="00762CA4" w:rsidRPr="00F54306" w:rsidRDefault="00762CA4" w:rsidP="00762CA4">
      <w:pPr>
        <w:pStyle w:val="KeinLeerraum"/>
        <w:rPr>
          <w:rFonts w:ascii="Verdana" w:hAnsi="Verdana" w:cs="Calibri"/>
        </w:rPr>
      </w:pPr>
      <w:r w:rsidRPr="00F54306">
        <w:rPr>
          <w:rFonts w:ascii="Verdana" w:hAnsi="Verdana" w:cs="Calibri"/>
        </w:rPr>
        <w:t xml:space="preserve">Termine zur Nutzung der </w:t>
      </w:r>
      <w:r w:rsidR="00C97600" w:rsidRPr="00F54306">
        <w:rPr>
          <w:rFonts w:ascii="Verdana" w:hAnsi="Verdana" w:cs="Calibri"/>
        </w:rPr>
        <w:t>MoSpoArena</w:t>
      </w:r>
      <w:r w:rsidRPr="00F54306">
        <w:rPr>
          <w:rFonts w:ascii="Verdana" w:hAnsi="Verdana"/>
          <w:color w:val="000000"/>
        </w:rPr>
        <w:t xml:space="preserve"> </w:t>
      </w:r>
      <w:r w:rsidRPr="00F54306">
        <w:rPr>
          <w:rFonts w:ascii="Verdana" w:hAnsi="Verdana" w:cs="Calibri"/>
        </w:rPr>
        <w:t>sind nur über unten genannten Kontakt zu vereinbaren</w:t>
      </w:r>
    </w:p>
    <w:p w14:paraId="06716BDE" w14:textId="77777777" w:rsidR="00CC0745" w:rsidRPr="00F54306" w:rsidRDefault="00CC0745" w:rsidP="00762CA4">
      <w:pPr>
        <w:pStyle w:val="KeinLeerraum"/>
        <w:rPr>
          <w:rFonts w:ascii="Verdana" w:eastAsiaTheme="minorEastAsia" w:hAnsi="Verdana" w:cs="Times New Roman"/>
          <w:noProof/>
          <w:lang w:eastAsia="de-DE"/>
        </w:rPr>
      </w:pPr>
    </w:p>
    <w:p w14:paraId="4843D0C1" w14:textId="77777777" w:rsidR="00762CA4" w:rsidRPr="00F54306" w:rsidRDefault="00762CA4" w:rsidP="00E324FD">
      <w:pPr>
        <w:pStyle w:val="KeinLeerraum"/>
        <w:rPr>
          <w:rFonts w:ascii="Verdana" w:hAnsi="Verdana" w:cstheme="majorHAnsi"/>
          <w:b/>
          <w:sz w:val="24"/>
          <w:szCs w:val="24"/>
        </w:rPr>
      </w:pPr>
      <w:r w:rsidRPr="00F54306">
        <w:rPr>
          <w:rFonts w:ascii="Verdana" w:hAnsi="Verdana" w:cstheme="majorHAnsi"/>
          <w:b/>
          <w:sz w:val="24"/>
          <w:szCs w:val="24"/>
        </w:rPr>
        <w:t>Kontakt</w:t>
      </w:r>
    </w:p>
    <w:p w14:paraId="6CAC634A" w14:textId="77777777" w:rsidR="00762CA4" w:rsidRPr="00F54306" w:rsidRDefault="00762CA4" w:rsidP="00762CA4">
      <w:pPr>
        <w:pStyle w:val="KeinLeerraum"/>
        <w:rPr>
          <w:rFonts w:ascii="Verdana" w:hAnsi="Verdana" w:cstheme="majorHAnsi"/>
        </w:rPr>
      </w:pPr>
    </w:p>
    <w:p w14:paraId="2C69EC4B" w14:textId="77777777" w:rsidR="00762CA4" w:rsidRPr="00F54306" w:rsidRDefault="00762CA4" w:rsidP="00762CA4">
      <w:pPr>
        <w:pStyle w:val="KeinLeerraum"/>
        <w:rPr>
          <w:rFonts w:ascii="Verdana" w:hAnsi="Verdana"/>
        </w:rPr>
      </w:pPr>
      <w:r w:rsidRPr="00F54306">
        <w:rPr>
          <w:rFonts w:ascii="Verdana" w:hAnsi="Verdana" w:cstheme="majorHAnsi"/>
        </w:rPr>
        <w:t>Uwe Pfeiffer, Abteilungsleiter Modellsport</w:t>
      </w:r>
      <w:r w:rsidRPr="00F54306">
        <w:rPr>
          <w:rFonts w:ascii="Verdana" w:hAnsi="Verdana" w:cstheme="majorHAnsi"/>
        </w:rPr>
        <w:br/>
        <w:t>LICHTBLITZ Pfeiffer, Wenden Center, Richtwiese 4, 90530 Wendelstein</w:t>
      </w:r>
      <w:r w:rsidRPr="00F54306">
        <w:rPr>
          <w:rFonts w:ascii="Verdana" w:hAnsi="Verdana" w:cstheme="majorHAnsi"/>
        </w:rPr>
        <w:br/>
        <w:t>Mail: modellsport@tsv72.de</w:t>
      </w:r>
      <w:r w:rsidRPr="00F54306">
        <w:rPr>
          <w:rFonts w:ascii="Verdana" w:hAnsi="Verdana" w:cstheme="majorHAnsi"/>
          <w:u w:val="single"/>
        </w:rPr>
        <w:br/>
      </w:r>
      <w:r w:rsidRPr="00F54306">
        <w:rPr>
          <w:rFonts w:ascii="Verdana" w:hAnsi="Verdana" w:cstheme="majorHAnsi"/>
        </w:rPr>
        <w:t>Tel: 09129 / 14 25 773 oder 01577 / 8 37 60 13</w:t>
      </w:r>
    </w:p>
    <w:p w14:paraId="769ACDFD" w14:textId="77777777" w:rsidR="00762CA4" w:rsidRPr="00F54306" w:rsidRDefault="00762CA4" w:rsidP="00762CA4">
      <w:pPr>
        <w:pStyle w:val="KeinLeerraum"/>
        <w:rPr>
          <w:rFonts w:ascii="Verdana" w:hAnsi="Verdana"/>
        </w:rPr>
      </w:pPr>
    </w:p>
    <w:sectPr w:rsidR="00762CA4" w:rsidRPr="00F54306" w:rsidSect="00F477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96D8E"/>
    <w:multiLevelType w:val="hybridMultilevel"/>
    <w:tmpl w:val="4DEA7AC2"/>
    <w:lvl w:ilvl="0" w:tplc="41221CF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6022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A4"/>
    <w:rsid w:val="002471CB"/>
    <w:rsid w:val="002C48E4"/>
    <w:rsid w:val="0030482D"/>
    <w:rsid w:val="003F473A"/>
    <w:rsid w:val="0050405F"/>
    <w:rsid w:val="00602807"/>
    <w:rsid w:val="00664F57"/>
    <w:rsid w:val="00671D62"/>
    <w:rsid w:val="006C5D5A"/>
    <w:rsid w:val="00762CA4"/>
    <w:rsid w:val="007A6AB2"/>
    <w:rsid w:val="00836035"/>
    <w:rsid w:val="008C6068"/>
    <w:rsid w:val="009B69B4"/>
    <w:rsid w:val="009B79B1"/>
    <w:rsid w:val="00A777BB"/>
    <w:rsid w:val="00AE6EF3"/>
    <w:rsid w:val="00B21AFB"/>
    <w:rsid w:val="00B90D08"/>
    <w:rsid w:val="00BA1901"/>
    <w:rsid w:val="00BB11B2"/>
    <w:rsid w:val="00C84901"/>
    <w:rsid w:val="00C97600"/>
    <w:rsid w:val="00CC0745"/>
    <w:rsid w:val="00CD4AA1"/>
    <w:rsid w:val="00CD6F1D"/>
    <w:rsid w:val="00DD7F9C"/>
    <w:rsid w:val="00E324FD"/>
    <w:rsid w:val="00F154AD"/>
    <w:rsid w:val="00F4775E"/>
    <w:rsid w:val="00F54306"/>
    <w:rsid w:val="00F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1C59"/>
  <w15:chartTrackingRefBased/>
  <w15:docId w15:val="{F88FC805-ABC2-4B42-B1DA-5F828AAE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62CA4"/>
    <w:pPr>
      <w:spacing w:after="0" w:line="240" w:lineRule="auto"/>
    </w:pPr>
  </w:style>
  <w:style w:type="character" w:customStyle="1" w:styleId="standaard-c2">
    <w:name w:val="standaard-c2"/>
    <w:basedOn w:val="Absatz-Standardschriftart"/>
    <w:rsid w:val="00762CA4"/>
  </w:style>
  <w:style w:type="character" w:styleId="Fett">
    <w:name w:val="Strong"/>
    <w:basedOn w:val="Absatz-Standardschriftart"/>
    <w:uiPriority w:val="22"/>
    <w:qFormat/>
    <w:rsid w:val="00762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Pfeiffer</dc:creator>
  <cp:keywords/>
  <dc:description/>
  <cp:lastModifiedBy>Uwe Pfeiffer</cp:lastModifiedBy>
  <cp:revision>2</cp:revision>
  <dcterms:created xsi:type="dcterms:W3CDTF">2025-04-04T09:45:00Z</dcterms:created>
  <dcterms:modified xsi:type="dcterms:W3CDTF">2025-04-04T09:45:00Z</dcterms:modified>
</cp:coreProperties>
</file>